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6A8E" w:rsidRDefault="00646A8E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646A8E" w:rsidRDefault="00EF55D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Конспект урока  литературы в 7 классе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 w:rsidR="00C45B1B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.</w:t>
      </w:r>
      <w:proofErr w:type="gramEnd"/>
    </w:p>
    <w:p w:rsidR="00646A8E" w:rsidRPr="000D0D5E" w:rsidRDefault="00C45B1B" w:rsidP="000D0D5E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Тема: “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Смех сквозь слезы” (По рассказу М. Зощенко “ Коза”)</w:t>
      </w:r>
    </w:p>
    <w:p w:rsidR="00646A8E" w:rsidRDefault="00C45B1B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 xml:space="preserve">Тип урока: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уро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к-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аналитическая беседа.</w:t>
      </w:r>
    </w:p>
    <w:p w:rsidR="00646A8E" w:rsidRDefault="00C45B1B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</w:p>
    <w:p w:rsidR="00646A8E" w:rsidRDefault="00C45B1B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 xml:space="preserve">Цель: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выявить художественное своеобразие сатиры М. Зощенко на примере рассказа “Коза”.</w:t>
      </w:r>
      <w:bookmarkStart w:id="0" w:name="_GoBack"/>
      <w:bookmarkEnd w:id="0"/>
    </w:p>
    <w:p w:rsidR="00646A8E" w:rsidRDefault="00C45B1B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Задачи:</w:t>
      </w:r>
    </w:p>
    <w:p w:rsidR="00646A8E" w:rsidRDefault="00C45B1B">
      <w:pPr>
        <w:numPr>
          <w:ilvl w:val="0"/>
          <w:numId w:val="1"/>
        </w:numPr>
        <w:ind w:hanging="360"/>
        <w:jc w:val="both"/>
        <w:rPr>
          <w:color w:val="333333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образовательная:</w:t>
      </w:r>
    </w:p>
    <w:p w:rsidR="00646A8E" w:rsidRDefault="00C45B1B">
      <w:pPr>
        <w:numPr>
          <w:ilvl w:val="0"/>
          <w:numId w:val="2"/>
        </w:numPr>
        <w:ind w:hanging="360"/>
        <w:jc w:val="both"/>
        <w:rPr>
          <w:color w:val="333333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продолжить формирование умения анализировать и интерпретировать художественный текст;</w:t>
      </w:r>
    </w:p>
    <w:p w:rsidR="00646A8E" w:rsidRDefault="00C45B1B">
      <w:pPr>
        <w:numPr>
          <w:ilvl w:val="0"/>
          <w:numId w:val="2"/>
        </w:numPr>
        <w:ind w:hanging="360"/>
        <w:jc w:val="both"/>
        <w:rPr>
          <w:color w:val="333333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познакомить с некоторыми особенностями метода писателя (особенности жанра, речи, композиции).</w:t>
      </w:r>
    </w:p>
    <w:p w:rsidR="00646A8E" w:rsidRDefault="00C45B1B">
      <w:pPr>
        <w:numPr>
          <w:ilvl w:val="0"/>
          <w:numId w:val="5"/>
        </w:numPr>
        <w:ind w:hanging="360"/>
        <w:jc w:val="both"/>
        <w:rPr>
          <w:color w:val="333333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развивающая:</w:t>
      </w:r>
    </w:p>
    <w:p w:rsidR="00646A8E" w:rsidRDefault="00C45B1B">
      <w:pPr>
        <w:numPr>
          <w:ilvl w:val="0"/>
          <w:numId w:val="3"/>
        </w:numPr>
        <w:ind w:hanging="360"/>
        <w:jc w:val="both"/>
        <w:rPr>
          <w:color w:val="333333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развивать навыки аналитико-исследовательской работы по тексту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единстве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формы и содержания;</w:t>
      </w:r>
    </w:p>
    <w:p w:rsidR="00646A8E" w:rsidRDefault="00C45B1B">
      <w:pPr>
        <w:numPr>
          <w:ilvl w:val="0"/>
          <w:numId w:val="3"/>
        </w:numPr>
        <w:ind w:hanging="360"/>
        <w:jc w:val="both"/>
        <w:rPr>
          <w:color w:val="333333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развивать логическое мышление, культуру связной устной речи.</w:t>
      </w:r>
    </w:p>
    <w:p w:rsidR="00646A8E" w:rsidRDefault="00C45B1B">
      <w:pPr>
        <w:numPr>
          <w:ilvl w:val="0"/>
          <w:numId w:val="6"/>
        </w:numPr>
        <w:ind w:hanging="360"/>
        <w:jc w:val="both"/>
        <w:rPr>
          <w:color w:val="333333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воспитательная:</w:t>
      </w:r>
    </w:p>
    <w:p w:rsidR="00646A8E" w:rsidRDefault="00C45B1B">
      <w:pPr>
        <w:numPr>
          <w:ilvl w:val="0"/>
          <w:numId w:val="4"/>
        </w:numPr>
        <w:ind w:hanging="360"/>
        <w:jc w:val="both"/>
        <w:rPr>
          <w:color w:val="333333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продолжить формирование личностных качеств как активность, самостоятельность;</w:t>
      </w:r>
    </w:p>
    <w:p w:rsidR="00646A8E" w:rsidRDefault="00C45B1B">
      <w:pPr>
        <w:numPr>
          <w:ilvl w:val="0"/>
          <w:numId w:val="4"/>
        </w:numPr>
        <w:ind w:hanging="360"/>
        <w:jc w:val="both"/>
        <w:rPr>
          <w:color w:val="333333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учить видеть красоту, меткость писательского слова, авторское отношение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к жизни.</w:t>
      </w:r>
    </w:p>
    <w:p w:rsidR="00646A8E" w:rsidRDefault="00C45B1B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презентация,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текст рассказа М. Зощенко “ Коза”, портрет писателя, выставка книг.</w:t>
      </w:r>
    </w:p>
    <w:p w:rsidR="00646A8E" w:rsidRDefault="00C45B1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Ход урока</w:t>
      </w:r>
    </w:p>
    <w:p w:rsidR="00646A8E" w:rsidRDefault="00C45B1B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1.Орг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.м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омент.</w:t>
      </w:r>
    </w:p>
    <w:p w:rsidR="00646A8E" w:rsidRDefault="00C45B1B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2. Вступительное слово учителя.</w:t>
      </w:r>
    </w:p>
    <w:p w:rsidR="00646A8E" w:rsidRDefault="00C45B1B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“О, смех,- великое дело! Ничего более не боится</w:t>
      </w:r>
    </w:p>
    <w:p w:rsidR="00646A8E" w:rsidRDefault="00C45B1B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человек так, как смеха. Боясь смеха, человек</w:t>
      </w:r>
    </w:p>
    <w:p w:rsidR="00646A8E" w:rsidRDefault="00C45B1B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удержится от того, от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чего бы не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удержала его никакая сила”.</w:t>
      </w:r>
    </w:p>
    <w:p w:rsidR="00646A8E" w:rsidRDefault="00C45B1B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Н. В. Гоголь.</w:t>
      </w:r>
    </w:p>
    <w:p w:rsidR="00646A8E" w:rsidRDefault="00C45B1B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-Как вы понимаете значение данного эпиграфа?</w:t>
      </w:r>
    </w:p>
    <w:p w:rsidR="00646A8E" w:rsidRDefault="00C45B1B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-Что такое смех, по вашему мнению?</w:t>
      </w:r>
    </w:p>
    <w:p w:rsidR="00646A8E" w:rsidRDefault="00C45B1B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-В каких произведениях русских писателей встречается смех?</w:t>
      </w:r>
    </w:p>
    <w:p w:rsidR="00646A8E" w:rsidRDefault="00C45B1B" w:rsidP="00EF55D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-Всегда ли он положителен?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</w:p>
    <w:p w:rsidR="00646A8E" w:rsidRDefault="00C45B1B">
      <w:pPr>
        <w:spacing w:after="1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 xml:space="preserve">III. Эпоха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М.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Зощенко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.</w:t>
      </w:r>
    </w:p>
    <w:p w:rsidR="00646A8E" w:rsidRDefault="000D0D5E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    </w:t>
      </w:r>
      <w:r w:rsidR="00C45B1B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Рассказы Зощенко сначала были необычайно популярны, журналы оспаривали право печатать его произведения. Но все это было временно. Писатель так безошибочно угадывал все, что происходило в стране, что, в </w:t>
      </w:r>
      <w:r w:rsidR="00C45B1B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lastRenderedPageBreak/>
        <w:t>конце концов, ему предъявили обвинение.</w:t>
      </w:r>
    </w:p>
    <w:p w:rsidR="00646A8E" w:rsidRPr="000D0D5E" w:rsidRDefault="00C45B1B">
      <w:pPr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highlight w:val="white"/>
          <w:u w:val="single"/>
        </w:rPr>
      </w:pPr>
      <w:r w:rsidRPr="000D0D5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highlight w:val="white"/>
          <w:u w:val="single"/>
        </w:rPr>
        <w:t>Истор</w:t>
      </w:r>
      <w:r w:rsidRPr="000D0D5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highlight w:val="white"/>
          <w:u w:val="single"/>
        </w:rPr>
        <w:t>ическая справка 1.</w:t>
      </w:r>
    </w:p>
    <w:p w:rsidR="00646A8E" w:rsidRDefault="00C45B1B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“…в условиях, когда рабочий класс, когда партия и СССР осуществляет самокритику через партийные чистки, через действенный контроль масс… нужна ли сатира?”</w:t>
      </w:r>
    </w:p>
    <w:p w:rsidR="00646A8E" w:rsidRDefault="000D0D5E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      </w:t>
      </w:r>
      <w:r w:rsidR="00C45B1B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И в 1946 году вышло постановление партии “ О журналах “ Звезда” и “ Ленинград”. Зо</w:t>
      </w:r>
      <w:r w:rsidR="00C45B1B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щенко был заклеймен, как пошляк, “хулиган” и “</w:t>
      </w:r>
      <w:proofErr w:type="gramStart"/>
      <w:r w:rsidR="00C45B1B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подонок</w:t>
      </w:r>
      <w:proofErr w:type="gramEnd"/>
      <w:r w:rsidR="00C45B1B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литературы, глумящийся над советскими людьми”. Творчество Зощенко было запрещено. Лишь в конце 80-х годов XX века, в эпоху гласности его творчество было возвращено нам. Был еще один момент, о котором мн</w:t>
      </w:r>
      <w:r w:rsidR="00C45B1B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огие не подозревали.</w:t>
      </w:r>
    </w:p>
    <w:p w:rsidR="00646A8E" w:rsidRPr="000D0D5E" w:rsidRDefault="00C45B1B">
      <w:pPr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highlight w:val="white"/>
          <w:u w:val="single"/>
        </w:rPr>
      </w:pPr>
      <w:r w:rsidRPr="000D0D5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highlight w:val="white"/>
          <w:u w:val="single"/>
        </w:rPr>
        <w:t>Историческая справка 2.</w:t>
      </w:r>
    </w:p>
    <w:p w:rsidR="00646A8E" w:rsidRDefault="00C45B1B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В 30-годы Сталин вместо идеала революционера-разрушителя провозгласил героем “простого, обычного человека, “винтика”, который держит в состоянии активности наш великий государственный механизм”.</w:t>
      </w:r>
    </w:p>
    <w:p w:rsidR="00646A8E" w:rsidRDefault="00C45B1B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А ведь именно 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кой простой человек и стал героем рассказов Зощенко. Рассказов писателя боялись, поскольку они не были безобидны, они были сатирическими.</w:t>
      </w:r>
    </w:p>
    <w:p w:rsidR="00646A8E" w:rsidRDefault="00C45B1B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- Вспомним, чем отличаются юмор и сатира? Вы можете обратиться к словарю.</w:t>
      </w:r>
    </w:p>
    <w:p w:rsidR="00646A8E" w:rsidRDefault="00C45B1B">
      <w:pPr>
        <w:spacing w:after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Юмор - изображение чего-то в смешном, комиче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ском виде. В отличие от сатиры юмор не обличает, а весело вышучивает.</w:t>
      </w:r>
    </w:p>
    <w:p w:rsidR="00646A8E" w:rsidRDefault="00C45B1B">
      <w:pPr>
        <w:spacing w:after="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Сатира - обличение людских пороков и недостатков жизни, отрицательных явлений действительности.</w:t>
      </w:r>
    </w:p>
    <w:p w:rsidR="00646A8E" w:rsidRDefault="00EF55D4">
      <w:pPr>
        <w:spacing w:after="1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IV. Особенность</w:t>
      </w:r>
      <w:r w:rsidR="00C45B1B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 xml:space="preserve"> рассказов Зощенко</w:t>
      </w:r>
    </w:p>
    <w:p w:rsidR="00646A8E" w:rsidRDefault="00EF55D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  </w:t>
      </w:r>
      <w:r w:rsidR="00C45B1B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Оригинальность Зощенко проявилась именно в жанре повести.</w:t>
      </w:r>
      <w:r w:rsidR="00C45B1B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Его повести напоминают нам </w:t>
      </w:r>
      <w:proofErr w:type="spellStart"/>
      <w:r w:rsidR="00C45B1B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лесковские</w:t>
      </w:r>
      <w:proofErr w:type="spellEnd"/>
      <w:r w:rsidR="00C45B1B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сказы, настолько они точны, лаконичны и вместе с тем</w:t>
      </w:r>
      <w:proofErr w:type="gramStart"/>
      <w:r w:rsidR="00C45B1B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.</w:t>
      </w:r>
      <w:proofErr w:type="gramEnd"/>
      <w:r w:rsidR="00C45B1B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проникнуты духовностью и истиной. Зощенко строит свои повести от первого лица, вкладывая историю событий в уста рассказчика. Рассказы Зощенко отличает странная, пр</w:t>
      </w:r>
      <w:r w:rsidR="00C45B1B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ичудливая смесь народного языка, разговорности, смешения бытовой, разговорной лексики и новых слов, явившихся приобретением советской власти. Для рассказов Зощенко и речи его героев характерно неправильное употребление многих слов. На уровне фабулы Зощенко</w:t>
      </w:r>
      <w:r w:rsidR="00C45B1B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склонен к изображению парадоксальных и немыслимых ситуаций. В них проявляются приметы времени и его специфика. Смешение старого и нового, стремительное установление новых порядков создавало такие ситуации и без вмешательства писателя. Авторская оценка том</w:t>
      </w:r>
      <w:r w:rsidR="00C45B1B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у, что происходит, видна уже в названиях его рассказов — например, «Обезьяний язык». Зощенко считал, что появление </w:t>
      </w:r>
      <w:r w:rsidR="00C45B1B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lastRenderedPageBreak/>
        <w:t>нового героя и нового читателя должно изменить литературу, так как нельзя делать вид, что ничего не произошло, ведь последствия грандиозных и</w:t>
      </w:r>
      <w:r w:rsidR="00C45B1B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сторических перемен налицо, и выражаются они как ра</w:t>
      </w:r>
      <w:proofErr w:type="gramStart"/>
      <w:r w:rsidR="00C45B1B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з-</w:t>
      </w:r>
      <w:proofErr w:type="gramEnd"/>
      <w:r w:rsidR="00C45B1B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в жизни простых, обычных людей. То, что герой рассказов является и повествователем, делает отношения автора к герою двойственным, неоднозначным. Новая ситуация, эпоха, окружающая среда меняют облик перс</w:t>
      </w:r>
      <w:r w:rsidR="00C45B1B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онажей. Они привыкают жить в эпоху разгула НЭПа, в больших городах с продуктовыми очередями, в коммунальных квартирах. Герои Зощенко лишены идеализации и всяких культурных стеснений. </w:t>
      </w:r>
      <w:proofErr w:type="gramStart"/>
      <w:r w:rsidR="00C45B1B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Иногда</w:t>
      </w:r>
      <w:proofErr w:type="gramEnd"/>
      <w:r w:rsidR="00C45B1B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кажется, что у них и вовсе нет никаких моральных, культурных устое</w:t>
      </w:r>
      <w:r w:rsidR="00C45B1B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в. В рассказе «Честный гражданин» герой, по большому счету, пишет донос, но остается в полной уверенности, что делает нужное дело и уверен в своей правоте. Язык, которым написаны рассказы Зощенко, автор преподносит не как экзотику, а как настоящий язык сов</w:t>
      </w:r>
      <w:r w:rsidR="00C45B1B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ременного человека, отражающий все изменения и в общественной жизни, и в сознании людей. Зощенко рисует нового героя, который в его изображении не является мещанином в классическом смысле слова. В его героях есть некоторые черты мещан, но не ярко выраженны</w:t>
      </w:r>
      <w:r w:rsidR="00C45B1B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е. Скорее, они заключаются в мизерности их интересов. Сами герои довольно часто обличают мещанство. Повести Зощенко насыщены специфической философией. Он повествует о современном быте, но насыщает свои рассказы философскими проблемами. Он пишет о любви, см</w:t>
      </w:r>
      <w:r w:rsidR="00C45B1B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ерти, смысле жизни. В его произведениях соединяется </w:t>
      </w:r>
      <w:proofErr w:type="gramStart"/>
      <w:r w:rsidR="00C45B1B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высокое</w:t>
      </w:r>
      <w:proofErr w:type="gramEnd"/>
      <w:r w:rsidR="00C45B1B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, философское и комическое. Высокие проблемы даются с позиции простого человека. Это наивная философия, такая, как ее могут понять герои, простые люди. В образах героев Зощенко возникает образ иско</w:t>
      </w:r>
      <w:r w:rsidR="00C45B1B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реженного мира. Его герои ощущают себя очень </w:t>
      </w:r>
      <w:proofErr w:type="gramStart"/>
      <w:r w:rsidR="00C45B1B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зависимыми</w:t>
      </w:r>
      <w:proofErr w:type="gramEnd"/>
      <w:r w:rsidR="00C45B1B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от жизненных обстоятельств. Все герои Зощенко — это люди, стоящие в стороне от истории, не решающие глобальных мировых проблем. Им бы разобраться в себе, своих маленьких</w:t>
      </w:r>
      <w:proofErr w:type="gramStart"/>
      <w:r w:rsidR="00C45B1B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.</w:t>
      </w:r>
      <w:proofErr w:type="gramEnd"/>
      <w:r w:rsidR="00C45B1B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проблемах, которые для них вы</w:t>
      </w:r>
      <w:r w:rsidR="00C45B1B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глядят весьма значительными. Рассказы Зощенко и его герои рождают ощущение бедности, скуки жизни. Все общественные преобразования не объединяют нравственную жизнь людей, а создают между ними пропасть.</w:t>
      </w:r>
    </w:p>
    <w:p w:rsidR="00646A8E" w:rsidRDefault="00C45B1B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V. Анализ рассказ</w:t>
      </w:r>
      <w:r w:rsidR="000D0D5E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М.Зощенко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 xml:space="preserve"> “Коза”</w:t>
      </w:r>
    </w:p>
    <w:p w:rsidR="00646A8E" w:rsidRDefault="00C45B1B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1)Какая тематика лежит в основе рассказа?</w:t>
      </w:r>
    </w:p>
    <w:p w:rsidR="00646A8E" w:rsidRDefault="00C45B1B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2)Как представлен главный герой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тексте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?к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какому типу героев его можно отнести и почему?</w:t>
      </w:r>
    </w:p>
    <w:p w:rsidR="00646A8E" w:rsidRDefault="00C45B1B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3)Почему образ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Забежкина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сравнивают с образом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Башмачкина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из повести Н.В. Гоголя?</w:t>
      </w:r>
    </w:p>
    <w:p w:rsidR="00646A8E" w:rsidRDefault="00C45B1B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4)Какой мечтой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повержен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Забежкин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?</w:t>
      </w:r>
    </w:p>
    <w:p w:rsidR="00646A8E" w:rsidRDefault="00C45B1B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lastRenderedPageBreak/>
        <w:t xml:space="preserve">5)Герой привязывается к козе, чем это обусловлено? Как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представлена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первую встречу героев (козы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Забежкина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)?</w:t>
      </w:r>
    </w:p>
    <w:p w:rsidR="00646A8E" w:rsidRDefault="00C45B1B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6)С какой целью главный герой поселяется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у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Домне Павловне?</w:t>
      </w:r>
    </w:p>
    <w:p w:rsidR="00646A8E" w:rsidRDefault="00C45B1B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7)Что общего и чем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схожи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Забежкин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и телеграфист?</w:t>
      </w:r>
    </w:p>
    <w:p w:rsidR="00646A8E" w:rsidRDefault="00C45B1B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8)Каков финал рассказа?</w:t>
      </w:r>
    </w:p>
    <w:p w:rsidR="00646A8E" w:rsidRDefault="00C45B1B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9)Как герой ме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няется в рассказе?</w:t>
      </w:r>
    </w:p>
    <w:p w:rsidR="00646A8E" w:rsidRDefault="00C45B1B" w:rsidP="000D0D5E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10)Можно ли назвать рассказ сатирическим? Приведите примеры,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смеха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,к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омизма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.</w:t>
      </w:r>
    </w:p>
    <w:p w:rsidR="00646A8E" w:rsidRDefault="00C45B1B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EF6C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VI.Рефлексия</w:t>
      </w:r>
      <w:proofErr w:type="spellEnd"/>
    </w:p>
    <w:p w:rsidR="00646A8E" w:rsidRDefault="00C45B1B">
      <w:pPr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</w:rPr>
        <w:t>·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highlight w:val="white"/>
        </w:rPr>
        <w:t xml:space="preserve">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Для чего предназначены рассказы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М.Зощенко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?</w:t>
      </w:r>
    </w:p>
    <w:p w:rsidR="00646A8E" w:rsidRDefault="00C45B1B">
      <w:pPr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</w:rPr>
        <w:t>·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highlight w:val="white"/>
        </w:rPr>
        <w:t xml:space="preserve">        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highlight w:val="white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В чем мужество писателя? (Сказал горькую правду о своем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br/>
        <w:t>времени, о своей стране)</w:t>
      </w:r>
    </w:p>
    <w:p w:rsidR="00646A8E" w:rsidRDefault="00C45B1B">
      <w:pPr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</w:rPr>
        <w:t>·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highlight w:val="white"/>
        </w:rPr>
        <w:t xml:space="preserve">        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highlight w:val="white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Какой мир создал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М.Зощенко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?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(«Сатирический антимир»; мир,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br/>
        <w:t>кишащий доносчиками, взяточниками, болтунам</w:t>
      </w:r>
      <w:r w:rsidR="000D0D5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и, волокитчиками, взяточниками,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льстецами, приспособленцами, самодурами)</w:t>
      </w:r>
      <w:proofErr w:type="gramEnd"/>
    </w:p>
    <w:p w:rsidR="00646A8E" w:rsidRDefault="00C45B1B" w:rsidP="000D0D5E">
      <w:pPr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</w:rPr>
        <w:t>·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highlight w:val="white"/>
        </w:rPr>
        <w:t xml:space="preserve">        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highlight w:val="white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Каков язык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М.Зощенко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? В чем его своеобразие?</w:t>
      </w:r>
    </w:p>
    <w:p w:rsidR="00646A8E" w:rsidRDefault="00C45B1B">
      <w:pPr>
        <w:spacing w:after="2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VII.Вывод</w:t>
      </w:r>
      <w:proofErr w:type="spellEnd"/>
    </w:p>
    <w:p w:rsidR="00646A8E" w:rsidRDefault="00C45B1B" w:rsidP="000D0D5E">
      <w:pPr>
        <w:spacing w:before="120" w:after="120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Остриё сатирических произведений советского писателя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М.М.Зощенко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направлено против невежества, мещанского себялюбия, жестокости, приспособленчества и других человеческих пороков.</w:t>
      </w:r>
    </w:p>
    <w:p w:rsidR="00646A8E" w:rsidRDefault="00C45B1B" w:rsidP="000D0D5E">
      <w:pPr>
        <w:spacing w:before="120" w:after="120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Своеобразие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br/>
        <w:t>"Сентиментальных повестей" заключается не только в более скудном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введении элементов собственно комического, но и в том, что от произведения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br/>
        <w:t>произведению нарастает ощущение чего-то нед</w:t>
      </w:r>
      <w:r w:rsidR="000D0D5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оброго, заложенного, кажется,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самом механизме жизни, мешающего оптимистическому ее восприятию.</w:t>
      </w:r>
    </w:p>
    <w:p w:rsidR="00646A8E" w:rsidRDefault="000D0D5E" w:rsidP="000D0D5E">
      <w:pPr>
        <w:spacing w:before="120" w:after="120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Фатальное рабство мелочей </w:t>
      </w:r>
      <w:proofErr w:type="gramStart"/>
      <w:r w:rsidR="00C45B1B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корежит</w:t>
      </w:r>
      <w:proofErr w:type="gramEnd"/>
      <w:r w:rsidR="00C45B1B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и выт</w:t>
      </w:r>
      <w:r w:rsidR="00C45B1B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равляет человеческие начала у героев повести "Коза". Нет</w:t>
      </w:r>
      <w:r w:rsidR="00C45B1B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br/>
        <w:t xml:space="preserve">козы — и рушатся устои </w:t>
      </w:r>
      <w:proofErr w:type="spellStart"/>
      <w:r w:rsidR="00C45B1B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забежкинского</w:t>
      </w:r>
      <w:proofErr w:type="spellEnd"/>
      <w:r w:rsidR="00C45B1B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мироздани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я, а вслед за этим гибнет и сам </w:t>
      </w:r>
      <w:proofErr w:type="spellStart"/>
      <w:r w:rsidR="00C45B1B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Забежкин</w:t>
      </w:r>
      <w:proofErr w:type="spellEnd"/>
      <w:r w:rsidR="00C45B1B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. В повести нарисованы характе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ры всевозможных "бывших" людей, </w:t>
      </w:r>
      <w:r w:rsidR="00C45B1B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надломленных революцией, выбитых из привычной житей</w:t>
      </w:r>
      <w:r w:rsidR="00C45B1B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ской колеи.</w:t>
      </w:r>
    </w:p>
    <w:p w:rsidR="00646A8E" w:rsidRDefault="00C45B1B" w:rsidP="000D0D5E">
      <w:pPr>
        <w:spacing w:after="240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</w:p>
    <w:p w:rsidR="00646A8E" w:rsidRDefault="00C45B1B">
      <w:pPr>
        <w:spacing w:after="2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VIII.Домашняя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 xml:space="preserve"> работа</w:t>
      </w:r>
    </w:p>
    <w:p w:rsidR="00646A8E" w:rsidRDefault="00C45B1B">
      <w:pPr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lastRenderedPageBreak/>
        <w:t>1.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highlight w:val="white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Составление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синквейнов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“Речь героев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М.Зощенко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”.</w:t>
      </w:r>
    </w:p>
    <w:p w:rsidR="00646A8E" w:rsidRDefault="00C45B1B">
      <w:pPr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2.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highlight w:val="white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Составление кластера “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Забежкин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как образ “маленького человека".</w:t>
      </w:r>
    </w:p>
    <w:p w:rsidR="00646A8E" w:rsidRDefault="00C45B1B">
      <w:pPr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3.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highlight w:val="white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Подобрать иллюстрации к повести.</w:t>
      </w:r>
    </w:p>
    <w:p w:rsidR="00646A8E" w:rsidRDefault="00C45B1B">
      <w:pPr>
        <w:spacing w:after="320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4.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highlight w:val="white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Сочинение “Роль образа козы в повести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М.Зощенко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”.</w:t>
      </w:r>
    </w:p>
    <w:p w:rsidR="00646A8E" w:rsidRDefault="00C45B1B">
      <w:pPr>
        <w:spacing w:after="140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5.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highlight w:val="white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Составление мини-сборника афоризмов, высказываний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М.Зощенко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.</w:t>
      </w:r>
    </w:p>
    <w:p w:rsidR="00646A8E" w:rsidRDefault="00C45B1B">
      <w:pPr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</w:p>
    <w:p w:rsidR="00646A8E" w:rsidRDefault="00C45B1B">
      <w:pPr>
        <w:spacing w:after="14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highlight w:val="white"/>
        </w:rPr>
        <w:t xml:space="preserve"> </w:t>
      </w:r>
    </w:p>
    <w:p w:rsidR="00646A8E" w:rsidRDefault="00646A8E">
      <w:pPr>
        <w:spacing w:after="14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highlight w:val="white"/>
        </w:rPr>
      </w:pPr>
    </w:p>
    <w:sectPr w:rsidR="00646A8E" w:rsidSect="000D0D5E">
      <w:headerReference w:type="default" r:id="rId8"/>
      <w:headerReference w:type="first" r:id="rId9"/>
      <w:footerReference w:type="first" r:id="rId10"/>
      <w:pgSz w:w="11909" w:h="16834"/>
      <w:pgMar w:top="567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B1B" w:rsidRDefault="00C45B1B">
      <w:pPr>
        <w:spacing w:line="240" w:lineRule="auto"/>
      </w:pPr>
      <w:r>
        <w:separator/>
      </w:r>
    </w:p>
  </w:endnote>
  <w:endnote w:type="continuationSeparator" w:id="0">
    <w:p w:rsidR="00C45B1B" w:rsidRDefault="00C45B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A8E" w:rsidRDefault="00646A8E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B1B" w:rsidRDefault="00C45B1B">
      <w:pPr>
        <w:spacing w:line="240" w:lineRule="auto"/>
      </w:pPr>
      <w:r>
        <w:separator/>
      </w:r>
    </w:p>
  </w:footnote>
  <w:footnote w:type="continuationSeparator" w:id="0">
    <w:p w:rsidR="00C45B1B" w:rsidRDefault="00C45B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A8E" w:rsidRDefault="00646A8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A8E" w:rsidRDefault="00646A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D08FD"/>
    <w:multiLevelType w:val="multilevel"/>
    <w:tmpl w:val="1D0CA6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">
    <w:nsid w:val="2DA4310D"/>
    <w:multiLevelType w:val="multilevel"/>
    <w:tmpl w:val="D902C9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">
    <w:nsid w:val="338F3E41"/>
    <w:multiLevelType w:val="multilevel"/>
    <w:tmpl w:val="2A94BA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3">
    <w:nsid w:val="39F367B1"/>
    <w:multiLevelType w:val="multilevel"/>
    <w:tmpl w:val="68AAA46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4">
    <w:nsid w:val="48675751"/>
    <w:multiLevelType w:val="multilevel"/>
    <w:tmpl w:val="F2820D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5">
    <w:nsid w:val="737A58B3"/>
    <w:multiLevelType w:val="multilevel"/>
    <w:tmpl w:val="329254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6A8E"/>
    <w:rsid w:val="000D0D5E"/>
    <w:rsid w:val="00646A8E"/>
    <w:rsid w:val="00C45B1B"/>
    <w:rsid w:val="00E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2020-12-14T07:00:00Z</dcterms:created>
  <dcterms:modified xsi:type="dcterms:W3CDTF">2020-12-14T07:27:00Z</dcterms:modified>
</cp:coreProperties>
</file>